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49e4ce40c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Vang I Valdres,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GRINDAHEIM BYGG &amp; RESTAURERING Bøye Kvale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GRINDAHEIM BYGG &amp; RESTAURERING Bøye Kvale</w:t>
      </w:r>
    </w:p>
    <w:sectPr>
      <w:headerReference xmlns:r="http://schemas.openxmlformats.org/officeDocument/2006/relationships" w:type="default" r:id="R6240cb5c108142cb"/>
      <w:footerReference xmlns:r="http://schemas.openxmlformats.org/officeDocument/2006/relationships" w:type="default" r:id="Rd49c33492131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0cb5c108142cb" /><Relationship Type="http://schemas.openxmlformats.org/officeDocument/2006/relationships/footer" Target="/word/footer1.xml" Id="Rd49c334921314e36" /></Relationships>
</file>