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72bcf5bee43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5fd4cbd5dac7483a"/>
      <w:footerReference xmlns:r="http://schemas.openxmlformats.org/officeDocument/2006/relationships" w:type="default" r:id="R88babeaecaa3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4cbd5dac7483a" /><Relationship Type="http://schemas.openxmlformats.org/officeDocument/2006/relationships/footer" Target="/word/footer1.xml" Id="R88babeaecaa34279" /></Relationships>
</file>