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389ff21bf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ERDIC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ERDIC NORGE AS</w:t>
      </w:r>
    </w:p>
    <w:sectPr>
      <w:headerReference xmlns:r="http://schemas.openxmlformats.org/officeDocument/2006/relationships" w:type="default" r:id="R5ce340cbd61d4401"/>
      <w:footerReference xmlns:r="http://schemas.openxmlformats.org/officeDocument/2006/relationships" w:type="default" r:id="R5f43f79a1f75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340cbd61d4401" /><Relationship Type="http://schemas.openxmlformats.org/officeDocument/2006/relationships/footer" Target="/word/footer1.xml" Id="R5f43f79a1f75463f" /></Relationships>
</file>