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6ebe95c144e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4cdda51378fa4d9d"/>
      <w:footerReference xmlns:r="http://schemas.openxmlformats.org/officeDocument/2006/relationships" w:type="default" r:id="Refe8d5df9c53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da51378fa4d9d" /><Relationship Type="http://schemas.openxmlformats.org/officeDocument/2006/relationships/footer" Target="/word/footer1.xml" Id="Refe8d5df9c534da0" /></Relationships>
</file>