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276f0d0bc1e43df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Høvåg, 21.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ASTRA NORGE AS</w:t>
      </w:r>
    </w:p>
    <w:sectPr>
      <w:headerReference xmlns:r="http://schemas.openxmlformats.org/officeDocument/2006/relationships" w:type="default" r:id="R99b91ad1c79f4fe8"/>
      <w:footerReference xmlns:r="http://schemas.openxmlformats.org/officeDocument/2006/relationships" w:type="default" r:id="Rc52122da4a644fd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ASTRA NORGE AS   ·   Org.nr 980 161 609   ·   Indresundåsen 34   ·   4770 HØVÅG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ASTRA NORGE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9b91ad1c79f4fe8" /><Relationship Type="http://schemas.openxmlformats.org/officeDocument/2006/relationships/footer" Target="/word/footer1.xml" Id="Rc52122da4a644fd4" /></Relationships>
</file>