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0578ae97d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RUSSIAN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RUSSIAN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46f9a978e4d54"/>
      <w:footerReference xmlns:r="http://schemas.openxmlformats.org/officeDocument/2006/relationships" w:type="default" r:id="Rcc72092f3d31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RUSSIAN OPERATIONS AS   ·   Org.nr 980 198 049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RUSSIAN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46f9a978e4d54" /><Relationship Type="http://schemas.openxmlformats.org/officeDocument/2006/relationships/footer" Target="/word/footer1.xml" Id="Rcc72092f3d31439e" /></Relationships>
</file>