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e2b98934448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PENTHOUSE LA MANGA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PENTHOUSE LA MANGA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aaea9fade24d42"/>
      <w:footerReference xmlns:r="http://schemas.openxmlformats.org/officeDocument/2006/relationships" w:type="default" r:id="R67f20e755989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PENTHOUSE LA MANGA AS   ·   Org.nr 981 006 313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PENTHOUSE LA MANGA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aea9fade24d42" /><Relationship Type="http://schemas.openxmlformats.org/officeDocument/2006/relationships/footer" Target="/word/footer1.xml" Id="R67f20e75598942af" /></Relationships>
</file>