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93591c7c549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f6e8fca1f8f74328"/>
      <w:footerReference xmlns:r="http://schemas.openxmlformats.org/officeDocument/2006/relationships" w:type="default" r:id="Re645c59d867f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8fca1f8f74328" /><Relationship Type="http://schemas.openxmlformats.org/officeDocument/2006/relationships/footer" Target="/word/footer1.xml" Id="Re645c59d867f4006" /></Relationships>
</file>