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7480d12994f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 NEUS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 NEUS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d512b69d3248e8"/>
      <w:footerReference xmlns:r="http://schemas.openxmlformats.org/officeDocument/2006/relationships" w:type="default" r:id="R5fb754345d4b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 NEUS AS   ·   Org.nr 981 258 622   ·   Barbros gate 14   ·   4550 FARSUND   ·   Tlf. 38 39 97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 NEUS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512b69d3248e8" /><Relationship Type="http://schemas.openxmlformats.org/officeDocument/2006/relationships/footer" Target="/word/footer1.xml" Id="R5fb754345d4b4b73" /></Relationships>
</file>