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34c9d174c4d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c4fb30d6d2214e2a"/>
      <w:footerReference xmlns:r="http://schemas.openxmlformats.org/officeDocument/2006/relationships" w:type="default" r:id="R23620d82f30e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b30d6d2214e2a" /><Relationship Type="http://schemas.openxmlformats.org/officeDocument/2006/relationships/footer" Target="/word/footer1.xml" Id="R23620d82f30e4287" /></Relationships>
</file>