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5a26e39cb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LYNGRABBEN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LYNGRABBEN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9e76cd2684e5b"/>
      <w:footerReference xmlns:r="http://schemas.openxmlformats.org/officeDocument/2006/relationships" w:type="default" r:id="Rafd6e5719afe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LYNGRABBEN EIENDOM AS   ·   Org.nr 982 249 791   ·   Jon Leiras vei 1   ·   3440 RØYKEN   ·   Tlf. 69 35 29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LYNGRABBEN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9e76cd2684e5b" /><Relationship Type="http://schemas.openxmlformats.org/officeDocument/2006/relationships/footer" Target="/word/footer1.xml" Id="Rafd6e5719afe4bb1" /></Relationships>
</file>