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ec85e342a54c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ARCTIC SEAFOOD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ARCTIC SEAFOOD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b3a336712a4fb3"/>
      <w:footerReference xmlns:r="http://schemas.openxmlformats.org/officeDocument/2006/relationships" w:type="default" r:id="R9d0419426b154b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ARCTIC SEAFOOD AS   ·   Org.nr 982 313 686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ARCTIC SEAFOOD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b3a336712a4fb3" /><Relationship Type="http://schemas.openxmlformats.org/officeDocument/2006/relationships/footer" Target="/word/footer1.xml" Id="R9d0419426b154bd4" /></Relationships>
</file>