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38f9a2ccc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LØKKEMYRA LAGERHALL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LØKKEMYRA LAGERHALL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1eed5f6204277"/>
      <w:footerReference xmlns:r="http://schemas.openxmlformats.org/officeDocument/2006/relationships" w:type="default" r:id="R33de0daa262a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1eed5f6204277" /><Relationship Type="http://schemas.openxmlformats.org/officeDocument/2006/relationships/footer" Target="/word/footer1.xml" Id="R33de0daa262a4e3d" /></Relationships>
</file>