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cc3b89be4f46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9f41971ee54c59"/>
      <w:footerReference xmlns:r="http://schemas.openxmlformats.org/officeDocument/2006/relationships" w:type="default" r:id="Ra8a34f5036a54d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EKONSULT AS   ·   Org.nr 982 842 956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9f41971ee54c59" /><Relationship Type="http://schemas.openxmlformats.org/officeDocument/2006/relationships/footer" Target="/word/footer1.xml" Id="Ra8a34f5036a54d83" /></Relationships>
</file>