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a7f4f221d45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LØKKEVEIEN 87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LØKKEVEIEN 87 AS</w:t>
      </w:r>
    </w:p>
    <w:sectPr>
      <w:headerReference xmlns:r="http://schemas.openxmlformats.org/officeDocument/2006/relationships" w:type="default" r:id="R829f71e465f54137"/>
      <w:footerReference xmlns:r="http://schemas.openxmlformats.org/officeDocument/2006/relationships" w:type="default" r:id="R3ef8c20458df40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LØKKEVEIEN 87 AS   ·   Org.nr 983 201 660   ·   Løkkeveien 87   ·   4008 STAVANGER   ·   Tlf. 51 50 24 30   ·   post@takst-team.no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LØKKEVEIEN 87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9f71e465f54137" /><Relationship Type="http://schemas.openxmlformats.org/officeDocument/2006/relationships/footer" Target="/word/footer1.xml" Id="R3ef8c20458df40b7" /></Relationships>
</file>