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ccbb9a342e4b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ADVALI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ADVALI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2012bd918a4fd4"/>
      <w:footerReference xmlns:r="http://schemas.openxmlformats.org/officeDocument/2006/relationships" w:type="default" r:id="R16f682bab1e343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ADVALI AS   ·   Org.nr 983 359 191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ADVALI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2012bd918a4fd4" /><Relationship Type="http://schemas.openxmlformats.org/officeDocument/2006/relationships/footer" Target="/word/footer1.xml" Id="R16f682bab1e343df" /></Relationships>
</file>