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0fade7b604e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MJØSENERGI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MJØSENERGI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132e3e134c46a1"/>
      <w:footerReference xmlns:r="http://schemas.openxmlformats.org/officeDocument/2006/relationships" w:type="default" r:id="Rd1aafefd4ee54b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MJØSENERGI INVEST AS   ·   Org.nr 983 525 490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MJØSENERGI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132e3e134c46a1" /><Relationship Type="http://schemas.openxmlformats.org/officeDocument/2006/relationships/footer" Target="/word/footer1.xml" Id="Rd1aafefd4ee54b75" /></Relationships>
</file>