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f58f35aa0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c9fed4e494b84"/>
      <w:footerReference xmlns:r="http://schemas.openxmlformats.org/officeDocument/2006/relationships" w:type="default" r:id="R6b65be1a872f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c9fed4e494b84" /><Relationship Type="http://schemas.openxmlformats.org/officeDocument/2006/relationships/footer" Target="/word/footer1.xml" Id="R6b65be1a872f4934" /></Relationships>
</file>