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bfc40d224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 I VILLA.NO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 I VILLA.NO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fa4b878e64400"/>
      <w:footerReference xmlns:r="http://schemas.openxmlformats.org/officeDocument/2006/relationships" w:type="default" r:id="Rcd2a9bfb90a6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 I VILLA.NO AS   ·   Org.nr 984 328 664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 I VILLA.NO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fa4b878e64400" /><Relationship Type="http://schemas.openxmlformats.org/officeDocument/2006/relationships/footer" Target="/word/footer1.xml" Id="Rcd2a9bfb90a64ab9" /></Relationships>
</file>