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070b954d0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BREDBÅND I TRØNDELAG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BREDBÅND I TRØNDELAG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e6c9fadb94e0d"/>
      <w:footerReference xmlns:r="http://schemas.openxmlformats.org/officeDocument/2006/relationships" w:type="default" r:id="Rec9741a69a5a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BREDBÅND I TRØNDELAG AS   ·   Org.nr 984 432 895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BREDBÅND I TRØNDELAG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e6c9fadb94e0d" /><Relationship Type="http://schemas.openxmlformats.org/officeDocument/2006/relationships/footer" Target="/word/footer1.xml" Id="Rec9741a69a5a4ede" /></Relationships>
</file>