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4673ecb52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PROCOMMIT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PROCOMMIT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efe69a80244d4"/>
      <w:footerReference xmlns:r="http://schemas.openxmlformats.org/officeDocument/2006/relationships" w:type="default" r:id="Raae39b5f2b77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efe69a80244d4" /><Relationship Type="http://schemas.openxmlformats.org/officeDocument/2006/relationships/footer" Target="/word/footer1.xml" Id="Raae39b5f2b774d31" /></Relationships>
</file>