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51f3bf62b45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ANDERSEN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9fa0d230f4d68"/>
      <w:footerReference xmlns:r="http://schemas.openxmlformats.org/officeDocument/2006/relationships" w:type="default" r:id="R6b36d9bcd8da48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INVEST AS   ·   Org.nr 985 129 185   ·   Svegeskogen 2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9fa0d230f4d68" /><Relationship Type="http://schemas.openxmlformats.org/officeDocument/2006/relationships/footer" Target="/word/footer1.xml" Id="R6b36d9bcd8da4837" /></Relationships>
</file>