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568b7e438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5c4c3c10224e98"/>
      <w:footerReference xmlns:r="http://schemas.openxmlformats.org/officeDocument/2006/relationships" w:type="default" r:id="Rdae65e930dd842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DONAR AS   ·   Org.nr 985 200 815   ·   Espehaugen 40   ·   5258 BLOMSTERDALEN   ·   Tlf. 55 98 09 00   ·   post@donar.no   ·   www.donar.no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5c4c3c10224e98" /><Relationship Type="http://schemas.openxmlformats.org/officeDocument/2006/relationships/footer" Target="/word/footer1.xml" Id="Rdae65e930dd84217" /></Relationships>
</file>