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f1fcb5b4c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327265568461b"/>
      <w:footerReference xmlns:r="http://schemas.openxmlformats.org/officeDocument/2006/relationships" w:type="default" r:id="R7395f5a8a2f8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327265568461b" /><Relationship Type="http://schemas.openxmlformats.org/officeDocument/2006/relationships/footer" Target="/word/footer1.xml" Id="R7395f5a8a2f84a9f" /></Relationships>
</file>