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2bdba88d7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cdf1d05c548c5"/>
      <w:footerReference xmlns:r="http://schemas.openxmlformats.org/officeDocument/2006/relationships" w:type="default" r:id="R1a087a9551ae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GLASSFORUM AS   ·   Org.nr 985 437 548   ·   Kvernesveien 1095   ·   6531 AVERØY   ·   Tlf. 71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cdf1d05c548c5" /><Relationship Type="http://schemas.openxmlformats.org/officeDocument/2006/relationships/footer" Target="/word/footer1.xml" Id="R1a087a9551ae4f00" /></Relationships>
</file>