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ebe6ab3bc40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a6b73a927f5c4319"/>
      <w:footerReference xmlns:r="http://schemas.openxmlformats.org/officeDocument/2006/relationships" w:type="default" r:id="Rc977d054f2fd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73a927f5c4319" /><Relationship Type="http://schemas.openxmlformats.org/officeDocument/2006/relationships/footer" Target="/word/footer1.xml" Id="Rc977d054f2fd4ab5" /></Relationships>
</file>