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6b4979ad8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1772edfea7e34db4"/>
      <w:footerReference xmlns:r="http://schemas.openxmlformats.org/officeDocument/2006/relationships" w:type="default" r:id="Rc74b1f6da77e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2edfea7e34db4" /><Relationship Type="http://schemas.openxmlformats.org/officeDocument/2006/relationships/footer" Target="/word/footer1.xml" Id="Rc74b1f6da77e47da" /></Relationships>
</file>