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05174bee274e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0311c4f28d4892"/>
      <w:footerReference xmlns:r="http://schemas.openxmlformats.org/officeDocument/2006/relationships" w:type="default" r:id="Rce135389a9a545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AMEKA AS   ·   Org.nr 986 602 313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0311c4f28d4892" /><Relationship Type="http://schemas.openxmlformats.org/officeDocument/2006/relationships/footer" Target="/word/footer1.xml" Id="Rce135389a9a5450b" /></Relationships>
</file>