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804dee4ee14f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HOKKSUND TRAFIKKSENTER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HOKKSUND TRAFIKKSENTER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4979be1e4d4af8"/>
      <w:footerReference xmlns:r="http://schemas.openxmlformats.org/officeDocument/2006/relationships" w:type="default" r:id="R24b5675bd79d4e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HOKKSUND TRAFIKKSENTER AS   ·   Org.nr 986 648 402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HOKKSUND TRAFIKKSENTER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4979be1e4d4af8" /><Relationship Type="http://schemas.openxmlformats.org/officeDocument/2006/relationships/footer" Target="/word/footer1.xml" Id="R24b5675bd79d4e53" /></Relationships>
</file>