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1f53e596144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Slependen,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f3cf78db68d74b4c"/>
      <w:footerReference xmlns:r="http://schemas.openxmlformats.org/officeDocument/2006/relationships" w:type="default" r:id="Rdbaceee4521742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f78db68d74b4c" /><Relationship Type="http://schemas.openxmlformats.org/officeDocument/2006/relationships/footer" Target="/word/footer1.xml" Id="Rdbaceee452174226" /></Relationships>
</file>