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4239d1de2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06c45e0cf45de"/>
      <w:footerReference xmlns:r="http://schemas.openxmlformats.org/officeDocument/2006/relationships" w:type="default" r:id="R08cef5db5597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REGNSKAP AS   ·   Org.nr 987 572 957   ·   Hoffsveien 1C   ·   0275 OSLO   ·   Tlf. 41 08 80 88   ·   post@hkregnskap.no   ·   www.hkregnskap.no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06c45e0cf45de" /><Relationship Type="http://schemas.openxmlformats.org/officeDocument/2006/relationships/footer" Target="/word/footer1.xml" Id="R08cef5db55974b7e" /></Relationships>
</file>