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10c5b9539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c5d129f9b4820"/>
      <w:footerReference xmlns:r="http://schemas.openxmlformats.org/officeDocument/2006/relationships" w:type="default" r:id="Rbc3632defc7c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c5d129f9b4820" /><Relationship Type="http://schemas.openxmlformats.org/officeDocument/2006/relationships/footer" Target="/word/footer1.xml" Id="Rbc3632defc7c40b1" /></Relationships>
</file>