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e516fcf38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TROND E. MADSEN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TROND E. MADSEN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b794523743417a"/>
      <w:footerReference xmlns:r="http://schemas.openxmlformats.org/officeDocument/2006/relationships" w:type="default" r:id="R6e7e548cd3dc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TROND E. MADSEN AS   ·   Org.nr 987 726 814   ·   Storevågen 73   ·   6020 ÅLESUND   ·   madsen@rormester.no   ·   www.rormester.no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TROND E. MADSEN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794523743417a" /><Relationship Type="http://schemas.openxmlformats.org/officeDocument/2006/relationships/footer" Target="/word/footer1.xml" Id="R6e7e548cd3dc409e" /></Relationships>
</file>