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da942fb84b47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SKAUGUM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SKAUGUM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0eac7bc93748be"/>
      <w:footerReference xmlns:r="http://schemas.openxmlformats.org/officeDocument/2006/relationships" w:type="default" r:id="R8a7a3af47feb4a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SKAUGUM INVEST AS   ·   Org.nr 987 980 737   ·   Solliveien 9B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SKAUGUM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0eac7bc93748be" /><Relationship Type="http://schemas.openxmlformats.org/officeDocument/2006/relationships/footer" Target="/word/footer1.xml" Id="R8a7a3af47feb4a73" /></Relationships>
</file>