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98a5ee226a44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NORDÅSVANNET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NORDÅSVANNET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27ed43936e40e5"/>
      <w:footerReference xmlns:r="http://schemas.openxmlformats.org/officeDocument/2006/relationships" w:type="default" r:id="Rf66ad4d744fd4d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NORDÅSVANNET INVEST AS   ·   Org.nr 988 024 791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NORDÅSVANNET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27ed43936e40e5" /><Relationship Type="http://schemas.openxmlformats.org/officeDocument/2006/relationships/footer" Target="/word/footer1.xml" Id="Rf66ad4d744fd4dd7" /></Relationships>
</file>