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0e835dfe2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 INVEST AS</w:t>
      </w:r>
    </w:p>
    <w:sectPr>
      <w:headerReference xmlns:r="http://schemas.openxmlformats.org/officeDocument/2006/relationships" w:type="default" r:id="Re5ebd3c3c51645f6"/>
      <w:footerReference xmlns:r="http://schemas.openxmlformats.org/officeDocument/2006/relationships" w:type="default" r:id="Rc4978c21d591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bd3c3c51645f6" /><Relationship Type="http://schemas.openxmlformats.org/officeDocument/2006/relationships/footer" Target="/word/footer1.xml" Id="Rc4978c21d59148d3" /></Relationships>
</file>