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b36729d25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d9495f089489a"/>
      <w:footerReference xmlns:r="http://schemas.openxmlformats.org/officeDocument/2006/relationships" w:type="default" r:id="R48fa0fe13565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d9495f089489a" /><Relationship Type="http://schemas.openxmlformats.org/officeDocument/2006/relationships/footer" Target="/word/footer1.xml" Id="R48fa0fe1356546d6" /></Relationships>
</file>