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7c899c89f43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MØRK HANSEN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fc012481d424449f"/>
      <w:footerReference xmlns:r="http://schemas.openxmlformats.org/officeDocument/2006/relationships" w:type="default" r:id="R39275b80ba4e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12481d424449f" /><Relationship Type="http://schemas.openxmlformats.org/officeDocument/2006/relationships/footer" Target="/word/footer1.xml" Id="R39275b80ba4e4186" /></Relationships>
</file>