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4e3364370a4f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STRANDBAKKEN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STRANDBAKKEN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98180d6a9e43a2"/>
      <w:footerReference xmlns:r="http://schemas.openxmlformats.org/officeDocument/2006/relationships" w:type="default" r:id="R418a2f40156c4c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STRANDBAKKEN INVEST AS   ·   Org.nr 988 701 475   ·   Strandbakken 4A   ·   3124 TØNSBERG   ·   Tlf. 33 32 70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STRANDBAKKEN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98180d6a9e43a2" /><Relationship Type="http://schemas.openxmlformats.org/officeDocument/2006/relationships/footer" Target="/word/footer1.xml" Id="R418a2f40156c4cc5" /></Relationships>
</file>