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6583d5ccd6480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Garnes,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SESTEV INVEST AS</w:t>
      </w:r>
    </w:p>
    <w:sectPr>
      <w:headerReference xmlns:r="http://schemas.openxmlformats.org/officeDocument/2006/relationships" w:type="default" r:id="Rc5a8f2749a354d1f"/>
      <w:footerReference xmlns:r="http://schemas.openxmlformats.org/officeDocument/2006/relationships" w:type="default" r:id="R05e2780631d84e6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SESTEV INVEST AS   ·   Org.nr 988 978 310   ·   c/o Stig O Holm, Kjelånæ 27   ·   5264 GARNES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SESTEV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a8f2749a354d1f" /><Relationship Type="http://schemas.openxmlformats.org/officeDocument/2006/relationships/footer" Target="/word/footer1.xml" Id="R05e2780631d84e63" /></Relationships>
</file>