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97d9a116044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BRDR BRAGDØ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BRDR BRAGDØ AS</w:t>
      </w:r>
    </w:p>
    <w:sectPr>
      <w:headerReference xmlns:r="http://schemas.openxmlformats.org/officeDocument/2006/relationships" w:type="default" r:id="Rbc89981df7504fd6"/>
      <w:footerReference xmlns:r="http://schemas.openxmlformats.org/officeDocument/2006/relationships" w:type="default" r:id="R3bec71af4f46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BRDR BRAGDØ AS   ·   Org.nr 989 040 340   ·   Fruktveien 11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BRDR BRAGDØ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89981df7504fd6" /><Relationship Type="http://schemas.openxmlformats.org/officeDocument/2006/relationships/footer" Target="/word/footer1.xml" Id="R3bec71af4f46401d" /></Relationships>
</file>