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546c77f7d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9e16c7af94d03"/>
      <w:footerReference xmlns:r="http://schemas.openxmlformats.org/officeDocument/2006/relationships" w:type="default" r:id="R37df560f2763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HOLDING AS   ·   Org.nr 989 084 380   ·   Jerpefaret 24D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9e16c7af94d03" /><Relationship Type="http://schemas.openxmlformats.org/officeDocument/2006/relationships/footer" Target="/word/footer1.xml" Id="R37df560f276349b7" /></Relationships>
</file>