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47caf216546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8baf5f9a3c4d5e"/>
      <w:footerReference xmlns:r="http://schemas.openxmlformats.org/officeDocument/2006/relationships" w:type="default" r:id="R16fa0a4d73d2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DARI HOLDING AS   ·   Org.nr 989 100 807   ·   Kong Haralds gate 13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baf5f9a3c4d5e" /><Relationship Type="http://schemas.openxmlformats.org/officeDocument/2006/relationships/footer" Target="/word/footer1.xml" Id="R16fa0a4d73d24093" /></Relationships>
</file>