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e20858898f4b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LAMPELAND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LAMPELAND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ef56468ac54590"/>
      <w:footerReference xmlns:r="http://schemas.openxmlformats.org/officeDocument/2006/relationships" w:type="default" r:id="Rf0370dcc61c548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LAMPELAND INVEST AS   ·   Org.nr 989 111 035   ·   Charlotte Andersens vei 15   ·   0374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LAMPELAND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ef56468ac54590" /><Relationship Type="http://schemas.openxmlformats.org/officeDocument/2006/relationships/footer" Target="/word/footer1.xml" Id="Rf0370dcc61c5484b" /></Relationships>
</file>