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5ea2e0da1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F. THOMSEN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F. THOMSEN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2ebb28c8d417e"/>
      <w:footerReference xmlns:r="http://schemas.openxmlformats.org/officeDocument/2006/relationships" w:type="default" r:id="R7030f0b9eaad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F. THOMSEN AS   ·   Org.nr 989 130 404   ·   Havnegata 101D   ·   3040 DRAMMEN   ·   Tlf. 32 26 70 20   ·   morten@mftas.com   ·   www.mftas.com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F. THOMSEN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2ebb28c8d417e" /><Relationship Type="http://schemas.openxmlformats.org/officeDocument/2006/relationships/footer" Target="/word/footer1.xml" Id="R7030f0b9eaad45ec" /></Relationships>
</file>