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f0fb889ff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2d6ef92154f61"/>
      <w:footerReference xmlns:r="http://schemas.openxmlformats.org/officeDocument/2006/relationships" w:type="default" r:id="Rfc031bb7c7ec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 INVEST AS   ·   Org.nr 989 136 755   ·   Ytstebrødveien 344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2d6ef92154f61" /><Relationship Type="http://schemas.openxmlformats.org/officeDocument/2006/relationships/footer" Target="/word/footer1.xml" Id="Rfc031bb7c7ec4fc9" /></Relationships>
</file>