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36ef5e59c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EIENDOM OG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EIENDOM OG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664d148f5240c3"/>
      <w:footerReference xmlns:r="http://schemas.openxmlformats.org/officeDocument/2006/relationships" w:type="default" r:id="R7888d710a74a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EIENDOM OG KONSULT AS   ·   Org.nr 989 168 959   ·   Jonsokveien 9B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EIENDOM OG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64d148f5240c3" /><Relationship Type="http://schemas.openxmlformats.org/officeDocument/2006/relationships/footer" Target="/word/footer1.xml" Id="R7888d710a74a4d60" /></Relationships>
</file>