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4ce9507e9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c82c0bad64fba"/>
      <w:footerReference xmlns:r="http://schemas.openxmlformats.org/officeDocument/2006/relationships" w:type="default" r:id="R2981721c419b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MØLLEVOLL AS   ·   Org.nr 989 174 975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c82c0bad64fba" /><Relationship Type="http://schemas.openxmlformats.org/officeDocument/2006/relationships/footer" Target="/word/footer1.xml" Id="R2981721c419b4006" /></Relationships>
</file>