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8c7e7f8d4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LOVIK HOLDING AS</w:t>
      </w:r>
    </w:p>
    <w:sectPr>
      <w:headerReference xmlns:r="http://schemas.openxmlformats.org/officeDocument/2006/relationships" w:type="default" r:id="R65ae092377bd4a2f"/>
      <w:footerReference xmlns:r="http://schemas.openxmlformats.org/officeDocument/2006/relationships" w:type="default" r:id="Rd8fad92ae25e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LOVIK HOLDING AS   ·   Org.nr 989 178 334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e092377bd4a2f" /><Relationship Type="http://schemas.openxmlformats.org/officeDocument/2006/relationships/footer" Target="/word/footer1.xml" Id="Rd8fad92ae25e4217" /></Relationships>
</file>