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4c8879beb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e65b658ef2ad4563"/>
      <w:footerReference xmlns:r="http://schemas.openxmlformats.org/officeDocument/2006/relationships" w:type="default" r:id="R1d7b95db89c1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b658ef2ad4563" /><Relationship Type="http://schemas.openxmlformats.org/officeDocument/2006/relationships/footer" Target="/word/footer1.xml" Id="R1d7b95db89c1416b" /></Relationships>
</file>